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8 апреля 2022 года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left="631"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  Конспект занятия с детьми разновозрастной группы</w:t>
      </w: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left="631" w:right="-20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left="631" w:right="-20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Посадка цветов в почву </w:t>
      </w:r>
      <w:proofErr w:type="gramStart"/>
      <w:r>
        <w:rPr>
          <w:rFonts w:ascii="Times New Roman" w:hAnsi="Times New Roman"/>
          <w:color w:val="000000"/>
          <w:sz w:val="28"/>
          <w:szCs w:val="24"/>
          <w:u w:color="000000"/>
        </w:rPr>
        <w:t>« ИЗ</w:t>
      </w:r>
      <w:proofErr w:type="gramEnd"/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 СЕМЕЧКА- ЦВЕТОЧЕК»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313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Задачи: Формировать у детей познавательный интерес, желание наблюдать, исследовать, получать новые знания, умения, навыки. Вызвать у детей интерес к конкретным объектам - к весенним цветам; вызвать желание оберегать, заботиться о них. Создать среду для развития познавательных и творческих способностей детей по теме проекта. Развивать активный и пассивный словарь детей.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531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Оборудование: Почва, семена цветов, фасоли, горшки для рассады, лейки для полива, палочки для рыхления.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Ход:</w:t>
      </w: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949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Ребята, мы с вами узнали, что все живые растения (деревья, кусты, цветы) растут из почвы. Все семена разные. Есть большие, крупные. Как семена фасоли, гороха. А есть маленькие- семена цветов. И эти семена мы будем сажать.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2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Для этого мы возьмем горшочки с землей-почвой, сделаем углубления палочкой и очень аккуратно возьмем семечки цветов -бархатцев и положим их в землю. Потом в другие горшочки посадим семена фасоли. Не очень глубоко и закроем их сверху слоем почвы. Обязательно польем. Все растения очень любят пить воду. Давайте их польем.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920" w:firstLine="7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Мы с вами трудились и ручки наши устали. Пальчики должны отдохнуть. </w:t>
      </w: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920" w:firstLine="7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920" w:firstLine="70"/>
        <w:jc w:val="both"/>
        <w:rPr>
          <w:rFonts w:ascii="Times New Roman" w:hAnsi="Times New Roman"/>
          <w:i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i/>
          <w:color w:val="000000"/>
          <w:sz w:val="28"/>
          <w:szCs w:val="24"/>
          <w:u w:val="single" w:color="000000"/>
        </w:rPr>
        <w:t>Пальчиковая игра «Ручки как цветочки».</w:t>
      </w: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6682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Наши ручки как цветочки, Пальчики как </w:t>
      </w:r>
      <w:proofErr w:type="spellStart"/>
      <w:r>
        <w:rPr>
          <w:rFonts w:ascii="Times New Roman" w:hAnsi="Times New Roman"/>
          <w:color w:val="000000"/>
          <w:sz w:val="28"/>
          <w:szCs w:val="24"/>
          <w:u w:color="000000"/>
        </w:rPr>
        <w:t>стебелечки</w:t>
      </w:r>
      <w:proofErr w:type="spellEnd"/>
      <w:r>
        <w:rPr>
          <w:rFonts w:ascii="Times New Roman" w:hAnsi="Times New Roman"/>
          <w:color w:val="000000"/>
          <w:sz w:val="28"/>
          <w:szCs w:val="24"/>
          <w:u w:color="000000"/>
        </w:rPr>
        <w:t>. Солнце просыпается-Цветочки раскрываются».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spacing w:line="240" w:lineRule="auto"/>
        <w:ind w:right="24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color w:val="000000"/>
          <w:sz w:val="28"/>
          <w:szCs w:val="24"/>
          <w:u w:color="000000"/>
        </w:rPr>
        <w:t>Молодцы, и потрудились. И поиграли. А теперь давайте подумаем, что еще необходимо нашим цветам для их роста? Солнышко!!!! нам надо найти в нашей группе самое светлое, самое теплое место для горшочков. Вот сюда мы поставим наши горшочки и будем наблюдать, когда покажутся первые цветы.</w:t>
      </w:r>
    </w:p>
    <w:p w:rsidR="00324D07" w:rsidRDefault="00324D07" w:rsidP="00324D07">
      <w:pPr>
        <w:autoSpaceDE w:val="0"/>
        <w:autoSpaceDN w:val="0"/>
        <w:adjustRightInd w:val="0"/>
        <w:spacing w:after="82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2447" w:rsidRDefault="00324D07" w:rsidP="00324D07">
      <w:pPr>
        <w:jc w:val="both"/>
      </w:pPr>
      <w:r>
        <w:rPr>
          <w:rFonts w:ascii="Times New Roman" w:hAnsi="Times New Roman"/>
          <w:color w:val="000000"/>
          <w:sz w:val="28"/>
          <w:szCs w:val="24"/>
          <w:u w:color="000000"/>
        </w:rPr>
        <w:t xml:space="preserve">Дети вместе с воспитателем ставят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u w:color="000000"/>
        </w:rPr>
        <w:t>горшки на поднос, рядом лейки.</w:t>
      </w:r>
    </w:p>
    <w:sectPr w:rsidR="00652447" w:rsidSect="00324D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3"/>
    <w:rsid w:val="00324D07"/>
    <w:rsid w:val="00652447"/>
    <w:rsid w:val="007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C80"/>
  <w15:chartTrackingRefBased/>
  <w15:docId w15:val="{8E735E5C-9E01-4653-94A7-7CAAD3C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07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2023-02-08T11:28:00Z</dcterms:created>
  <dcterms:modified xsi:type="dcterms:W3CDTF">2023-02-08T11:30:00Z</dcterms:modified>
</cp:coreProperties>
</file>